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66C" w:rsidRPr="00CB166C" w:rsidRDefault="00CB166C" w:rsidP="00CB166C">
      <w:pPr>
        <w:widowControl/>
        <w:shd w:val="clear" w:color="auto" w:fill="FFFFFF"/>
        <w:jc w:val="left"/>
        <w:rPr>
          <w:rFonts w:ascii="メイリオ" w:eastAsia="メイリオ" w:hAnsi="メイリオ" w:cs="ＭＳ Ｐゴシック"/>
          <w:color w:val="333333"/>
          <w:kern w:val="0"/>
          <w:sz w:val="24"/>
          <w:szCs w:val="24"/>
        </w:rPr>
      </w:pPr>
      <w:bookmarkStart w:id="0" w:name="_GoBack"/>
      <w:r w:rsidRPr="00CB166C">
        <w:rPr>
          <w:rFonts w:ascii="メイリオ" w:eastAsia="メイリオ" w:hAnsi="メイリオ" w:cs="ＭＳ Ｐゴシック"/>
          <w:noProof/>
          <w:color w:val="333333"/>
          <w:kern w:val="0"/>
          <w:sz w:val="24"/>
          <w:szCs w:val="24"/>
        </w:rPr>
        <w:drawing>
          <wp:inline distT="0" distB="0" distL="0" distR="0" wp14:anchorId="4944FB0C" wp14:editId="439B1568">
            <wp:extent cx="1428750" cy="1905000"/>
            <wp:effectExtent l="0" t="0" r="0" b="0"/>
            <wp:docPr id="1" name="図 1" descr="中村 浩士弁護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中村 浩士弁護士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180296" w:rsidRDefault="00180296"/>
    <w:sectPr w:rsidR="001802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B348C"/>
    <w:multiLevelType w:val="multilevel"/>
    <w:tmpl w:val="570CD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6C"/>
    <w:rsid w:val="00180296"/>
    <w:rsid w:val="00CB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41134E-46F3-464D-8A0F-910AEC22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8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141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733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01012">
                              <w:marLeft w:val="2325"/>
                              <w:marRight w:val="34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EEEEE"/>
                                <w:right w:val="none" w:sz="0" w:space="0" w:color="auto"/>
                              </w:divBdr>
                              <w:divsChild>
                                <w:div w:id="7146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186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7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07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5031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47631">
                              <w:marLeft w:val="225"/>
                              <w:marRight w:val="75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浩士</dc:creator>
  <cp:keywords/>
  <dc:description/>
  <cp:lastModifiedBy>中村 浩士</cp:lastModifiedBy>
  <cp:revision>1</cp:revision>
  <dcterms:created xsi:type="dcterms:W3CDTF">2019-11-07T01:38:00Z</dcterms:created>
  <dcterms:modified xsi:type="dcterms:W3CDTF">2019-11-07T01:39:00Z</dcterms:modified>
</cp:coreProperties>
</file>